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E0" w:rsidRPr="00E676C9" w:rsidRDefault="00E676C9" w:rsidP="00E676C9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E676C9">
        <w:rPr>
          <w:b/>
          <w:color w:val="0070C0"/>
          <w:sz w:val="36"/>
          <w:szCs w:val="36"/>
        </w:rPr>
        <w:t>The Policy Company Limited</w:t>
      </w:r>
    </w:p>
    <w:p w:rsidR="00E676C9" w:rsidRPr="00E676C9" w:rsidRDefault="00E676C9" w:rsidP="00E676C9">
      <w:pPr>
        <w:spacing w:after="0" w:line="240" w:lineRule="auto"/>
        <w:jc w:val="center"/>
        <w:rPr>
          <w:b/>
          <w:color w:val="0070C0"/>
          <w:sz w:val="36"/>
          <w:szCs w:val="36"/>
        </w:rPr>
      </w:pPr>
    </w:p>
    <w:p w:rsidR="00E676C9" w:rsidRPr="00D86F9D" w:rsidRDefault="00E676C9" w:rsidP="00E676C9">
      <w:pPr>
        <w:spacing w:after="0" w:line="240" w:lineRule="auto"/>
        <w:jc w:val="center"/>
        <w:rPr>
          <w:b/>
          <w:i/>
          <w:color w:val="0070C0"/>
          <w:sz w:val="36"/>
          <w:szCs w:val="36"/>
          <w:u w:val="single"/>
        </w:rPr>
      </w:pPr>
      <w:r w:rsidRPr="00D86F9D">
        <w:rPr>
          <w:b/>
          <w:i/>
          <w:color w:val="0070C0"/>
          <w:sz w:val="36"/>
          <w:szCs w:val="36"/>
          <w:u w:val="single"/>
        </w:rPr>
        <w:t>The Standard 25.1 Pack</w:t>
      </w:r>
      <w:r w:rsidR="00194AF2">
        <w:rPr>
          <w:b/>
          <w:i/>
          <w:color w:val="0070C0"/>
          <w:sz w:val="36"/>
          <w:szCs w:val="36"/>
          <w:u w:val="single"/>
        </w:rPr>
        <w:t xml:space="preserve"> – List of Contents </w:t>
      </w:r>
      <w:r w:rsidR="00194AF2" w:rsidRPr="00194AF2">
        <w:rPr>
          <w:b/>
          <w:i/>
          <w:color w:val="FF0000"/>
          <w:sz w:val="36"/>
          <w:szCs w:val="36"/>
          <w:u w:val="single"/>
        </w:rPr>
        <w:t>(Items in Red)</w:t>
      </w:r>
    </w:p>
    <w:p w:rsidR="00775DE0" w:rsidRPr="00775DE0" w:rsidRDefault="00775DE0" w:rsidP="00775DE0">
      <w:pPr>
        <w:spacing w:after="0" w:line="240" w:lineRule="auto"/>
      </w:pPr>
    </w:p>
    <w:p w:rsidR="00E676C9" w:rsidRPr="00417CD1" w:rsidRDefault="00E676C9" w:rsidP="00775DE0">
      <w:pPr>
        <w:spacing w:after="0" w:line="240" w:lineRule="auto"/>
        <w:jc w:val="center"/>
        <w:rPr>
          <w:b/>
          <w:color w:val="0070C0"/>
        </w:rPr>
      </w:pPr>
    </w:p>
    <w:p w:rsidR="00775DE0" w:rsidRPr="00417CD1" w:rsidRDefault="00775DE0" w:rsidP="00775DE0">
      <w:pPr>
        <w:spacing w:after="0" w:line="240" w:lineRule="auto"/>
        <w:jc w:val="center"/>
        <w:rPr>
          <w:b/>
          <w:color w:val="0070C0"/>
        </w:rPr>
      </w:pPr>
      <w:r w:rsidRPr="00417CD1">
        <w:rPr>
          <w:b/>
          <w:color w:val="0070C0"/>
        </w:rPr>
        <w:t xml:space="preserve">NATIONAL MINIMUM STANDARDS FOR DOMICILIARY CARE AGENCIES IN </w:t>
      </w:r>
      <w:r w:rsidRPr="00413FB0">
        <w:rPr>
          <w:b/>
          <w:color w:val="FF0000"/>
          <w:u w:val="single"/>
        </w:rPr>
        <w:t>WALES</w:t>
      </w:r>
    </w:p>
    <w:p w:rsidR="00775DE0" w:rsidRPr="00417CD1" w:rsidRDefault="00775DE0" w:rsidP="00775DE0">
      <w:pPr>
        <w:spacing w:after="0" w:line="240" w:lineRule="auto"/>
        <w:jc w:val="center"/>
        <w:rPr>
          <w:b/>
          <w:color w:val="0070C0"/>
        </w:rPr>
      </w:pPr>
    </w:p>
    <w:p w:rsidR="00775DE0" w:rsidRPr="00417CD1" w:rsidRDefault="00775DE0" w:rsidP="00775DE0">
      <w:pPr>
        <w:spacing w:after="0" w:line="240" w:lineRule="auto"/>
        <w:jc w:val="center"/>
        <w:rPr>
          <w:b/>
          <w:color w:val="0070C0"/>
        </w:rPr>
      </w:pPr>
      <w:r w:rsidRPr="00417CD1">
        <w:rPr>
          <w:b/>
          <w:color w:val="0070C0"/>
        </w:rPr>
        <w:t>APPENDIX F</w:t>
      </w:r>
      <w:bookmarkStart w:id="0" w:name="_GoBack"/>
      <w:bookmarkEnd w:id="0"/>
    </w:p>
    <w:p w:rsidR="00775DE0" w:rsidRPr="00417CD1" w:rsidRDefault="00775DE0" w:rsidP="00775DE0">
      <w:pPr>
        <w:spacing w:after="0" w:line="240" w:lineRule="auto"/>
        <w:jc w:val="center"/>
        <w:rPr>
          <w:b/>
          <w:color w:val="0070C0"/>
        </w:rPr>
      </w:pPr>
    </w:p>
    <w:p w:rsidR="00775DE0" w:rsidRPr="00417CD1" w:rsidRDefault="00775DE0" w:rsidP="00775DE0">
      <w:pPr>
        <w:spacing w:after="0" w:line="240" w:lineRule="auto"/>
        <w:jc w:val="center"/>
        <w:rPr>
          <w:b/>
          <w:color w:val="0070C0"/>
        </w:rPr>
      </w:pPr>
      <w:r w:rsidRPr="00417CD1">
        <w:rPr>
          <w:b/>
          <w:color w:val="0070C0"/>
        </w:rPr>
        <w:t>POLICIES AND PROCEDURES OF THE AGENCY (Standard 25.1)</w:t>
      </w:r>
    </w:p>
    <w:p w:rsidR="00775DE0" w:rsidRPr="00417CD1" w:rsidRDefault="00775DE0" w:rsidP="00775DE0">
      <w:pPr>
        <w:spacing w:after="0" w:line="240" w:lineRule="auto"/>
        <w:rPr>
          <w:color w:val="0070C0"/>
        </w:rPr>
      </w:pPr>
    </w:p>
    <w:p w:rsidR="00775DE0" w:rsidRPr="00417CD1" w:rsidRDefault="00775DE0" w:rsidP="00B12CE0">
      <w:pPr>
        <w:spacing w:after="0" w:line="240" w:lineRule="auto"/>
        <w:jc w:val="center"/>
        <w:rPr>
          <w:b/>
          <w:color w:val="0070C0"/>
        </w:rPr>
      </w:pPr>
      <w:r w:rsidRPr="00417CD1">
        <w:rPr>
          <w:b/>
          <w:color w:val="0070C0"/>
        </w:rPr>
        <w:t>The policies and procedures encompass the following areas:-</w:t>
      </w:r>
    </w:p>
    <w:p w:rsidR="00775DE0" w:rsidRDefault="00775DE0" w:rsidP="00775DE0">
      <w:pPr>
        <w:spacing w:after="0" w:line="240" w:lineRule="auto"/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775DE0" w:rsidTr="00E67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12CE0" w:rsidRPr="00B12CE0" w:rsidRDefault="00B12CE0" w:rsidP="00B84FD8">
            <w:pPr>
              <w:jc w:val="center"/>
              <w:rPr>
                <w:b w:val="0"/>
              </w:rPr>
            </w:pPr>
          </w:p>
          <w:p w:rsidR="00775DE0" w:rsidRPr="00963A3A" w:rsidRDefault="00775DE0" w:rsidP="00B84FD8">
            <w:pPr>
              <w:jc w:val="center"/>
            </w:pPr>
            <w:r w:rsidRPr="00963A3A">
              <w:t>Appendix F</w:t>
            </w:r>
            <w:r w:rsidR="00B12CE0" w:rsidRPr="00963A3A">
              <w:t xml:space="preserve"> Requirement</w:t>
            </w:r>
          </w:p>
          <w:p w:rsidR="00775DE0" w:rsidRPr="00B12CE0" w:rsidRDefault="00775DE0" w:rsidP="00B84FD8">
            <w:pPr>
              <w:jc w:val="center"/>
              <w:rPr>
                <w:b w:val="0"/>
              </w:rPr>
            </w:pPr>
          </w:p>
        </w:tc>
        <w:tc>
          <w:tcPr>
            <w:tcW w:w="5165" w:type="dxa"/>
          </w:tcPr>
          <w:p w:rsidR="00775DE0" w:rsidRPr="00E676C9" w:rsidRDefault="00775DE0" w:rsidP="00B84F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775DE0" w:rsidRPr="00E676C9" w:rsidRDefault="00775DE0" w:rsidP="00B84F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676C9">
              <w:rPr>
                <w:color w:val="FF0000"/>
              </w:rPr>
              <w:t>The “Standard 25.1 Pack” contains</w:t>
            </w:r>
            <w:r w:rsidR="008B4296">
              <w:rPr>
                <w:color w:val="FF0000"/>
              </w:rPr>
              <w:t>, briefly</w:t>
            </w:r>
            <w:r w:rsidRPr="00E676C9">
              <w:rPr>
                <w:color w:val="FF0000"/>
              </w:rPr>
              <w:t>:</w:t>
            </w:r>
          </w:p>
        </w:tc>
      </w:tr>
      <w:tr w:rsidR="00775DE0" w:rsidTr="00E6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t>statement of purpose and aims and objectives of the agency</w:t>
            </w:r>
          </w:p>
          <w:p w:rsidR="00B12CE0" w:rsidRDefault="00B12CE0" w:rsidP="00B12CE0">
            <w:pPr>
              <w:pStyle w:val="ListParagraph"/>
            </w:pPr>
          </w:p>
        </w:tc>
        <w:tc>
          <w:tcPr>
            <w:tcW w:w="5165" w:type="dxa"/>
          </w:tcPr>
          <w:p w:rsidR="00775DE0" w:rsidRPr="00E676C9" w:rsidRDefault="00B12CE0" w:rsidP="0077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>Model S</w:t>
            </w:r>
            <w:r w:rsidR="00775DE0" w:rsidRPr="00E676C9">
              <w:rPr>
                <w:b/>
                <w:color w:val="FF0000"/>
              </w:rPr>
              <w:t>tatement of Purpose</w:t>
            </w:r>
          </w:p>
        </w:tc>
      </w:tr>
      <w:tr w:rsidR="00775DE0" w:rsidTr="00E67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P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t>conditions of engagement including travel expenses, insurance etc</w:t>
            </w:r>
            <w:r>
              <w:t>.</w:t>
            </w:r>
          </w:p>
          <w:p w:rsidR="00775DE0" w:rsidRDefault="00775DE0" w:rsidP="00775DE0"/>
        </w:tc>
        <w:tc>
          <w:tcPr>
            <w:tcW w:w="5165" w:type="dxa"/>
          </w:tcPr>
          <w:p w:rsidR="00775DE0" w:rsidRPr="00E676C9" w:rsidRDefault="004227F0" w:rsidP="007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Model Standard Terms of Business for the Provision of Care Services</w:t>
            </w:r>
          </w:p>
        </w:tc>
      </w:tr>
      <w:tr w:rsidR="00775DE0" w:rsidTr="00E6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P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t>form of staff contracts &amp; job descriptions</w:t>
            </w:r>
          </w:p>
          <w:p w:rsidR="00775DE0" w:rsidRDefault="00775DE0" w:rsidP="00775DE0"/>
        </w:tc>
        <w:tc>
          <w:tcPr>
            <w:tcW w:w="5165" w:type="dxa"/>
          </w:tcPr>
          <w:p w:rsidR="00775DE0" w:rsidRDefault="00775DE0" w:rsidP="0077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>Model “Written Statement of Particulars” for the engagement of staff  + Model Job Descriptions</w:t>
            </w:r>
          </w:p>
          <w:p w:rsidR="0043240C" w:rsidRPr="00E676C9" w:rsidRDefault="0043240C" w:rsidP="0077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775DE0" w:rsidTr="00E67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P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t>range of activities undertaken – and limits of responsibility</w:t>
            </w:r>
          </w:p>
          <w:p w:rsidR="00775DE0" w:rsidRDefault="00775DE0" w:rsidP="00775DE0"/>
        </w:tc>
        <w:tc>
          <w:tcPr>
            <w:tcW w:w="5165" w:type="dxa"/>
          </w:tcPr>
          <w:p w:rsidR="00775DE0" w:rsidRPr="00E676C9" w:rsidRDefault="00775DE0" w:rsidP="007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>Model Staff Handbook of Operational Policy</w:t>
            </w:r>
          </w:p>
        </w:tc>
      </w:tr>
      <w:tr w:rsidR="00775DE0" w:rsidTr="00E6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P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t>personal safety whilst at work</w:t>
            </w:r>
          </w:p>
          <w:p w:rsidR="00775DE0" w:rsidRDefault="00775DE0" w:rsidP="00775DE0"/>
        </w:tc>
        <w:tc>
          <w:tcPr>
            <w:tcW w:w="5165" w:type="dxa"/>
          </w:tcPr>
          <w:p w:rsidR="00775DE0" w:rsidRPr="00E676C9" w:rsidRDefault="00B12CE0" w:rsidP="0077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 xml:space="preserve"> </w:t>
            </w:r>
            <w:r w:rsidR="0043240C">
              <w:rPr>
                <w:b/>
                <w:color w:val="FF0000"/>
              </w:rPr>
              <w:t>Model Policies on</w:t>
            </w:r>
            <w:r w:rsidRPr="00E676C9">
              <w:rPr>
                <w:b/>
                <w:color w:val="FF0000"/>
              </w:rPr>
              <w:t xml:space="preserve"> “</w:t>
            </w:r>
            <w:r w:rsidR="003326E5" w:rsidRPr="00E676C9">
              <w:rPr>
                <w:b/>
                <w:color w:val="FF0000"/>
              </w:rPr>
              <w:t>L</w:t>
            </w:r>
            <w:r w:rsidRPr="00E676C9">
              <w:rPr>
                <w:b/>
                <w:color w:val="FF0000"/>
              </w:rPr>
              <w:t>one Working”</w:t>
            </w:r>
            <w:r w:rsidR="007927A5" w:rsidRPr="00E676C9">
              <w:rPr>
                <w:b/>
                <w:color w:val="FF0000"/>
              </w:rPr>
              <w:t xml:space="preserve"> and “Violence at Work”</w:t>
            </w:r>
          </w:p>
          <w:p w:rsidR="00963024" w:rsidRPr="00E676C9" w:rsidRDefault="00963024" w:rsidP="0077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775DE0" w:rsidTr="00E67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P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t>standards for quality assurance</w:t>
            </w:r>
          </w:p>
          <w:p w:rsidR="00775DE0" w:rsidRDefault="00775DE0" w:rsidP="00775DE0"/>
        </w:tc>
        <w:tc>
          <w:tcPr>
            <w:tcW w:w="5165" w:type="dxa"/>
          </w:tcPr>
          <w:p w:rsidR="00775DE0" w:rsidRPr="00E676C9" w:rsidRDefault="00B12CE0" w:rsidP="007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>Model Quality Assurance Programme</w:t>
            </w:r>
            <w:r w:rsidR="00FE177F" w:rsidRPr="00E676C9">
              <w:rPr>
                <w:b/>
                <w:color w:val="FF0000"/>
              </w:rPr>
              <w:t xml:space="preserve"> + Model Policy on Quality Assurance</w:t>
            </w:r>
          </w:p>
        </w:tc>
      </w:tr>
      <w:tr w:rsidR="00775DE0" w:rsidTr="00E6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P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t>confidentiality of information</w:t>
            </w:r>
          </w:p>
          <w:p w:rsidR="00775DE0" w:rsidRDefault="00775DE0" w:rsidP="00775DE0"/>
        </w:tc>
        <w:tc>
          <w:tcPr>
            <w:tcW w:w="5165" w:type="dxa"/>
          </w:tcPr>
          <w:p w:rsidR="00775DE0" w:rsidRPr="00E676C9" w:rsidRDefault="00B12CE0" w:rsidP="0077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>Model Policy on Confidentiality</w:t>
            </w:r>
          </w:p>
        </w:tc>
      </w:tr>
      <w:tr w:rsidR="00775DE0" w:rsidTr="00E67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P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t>provision of non-discriminatory practice</w:t>
            </w:r>
          </w:p>
          <w:p w:rsidR="00775DE0" w:rsidRDefault="00775DE0" w:rsidP="00775DE0"/>
        </w:tc>
        <w:tc>
          <w:tcPr>
            <w:tcW w:w="5165" w:type="dxa"/>
          </w:tcPr>
          <w:p w:rsidR="00775DE0" w:rsidRPr="00E676C9" w:rsidRDefault="00B12CE0" w:rsidP="007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 xml:space="preserve">Model policy </w:t>
            </w:r>
            <w:r w:rsidR="003326E5" w:rsidRPr="00E676C9">
              <w:rPr>
                <w:b/>
                <w:color w:val="FF0000"/>
              </w:rPr>
              <w:t>on Diversity in Car</w:t>
            </w:r>
            <w:r w:rsidRPr="00E676C9">
              <w:rPr>
                <w:b/>
                <w:color w:val="FF0000"/>
              </w:rPr>
              <w:t>e</w:t>
            </w:r>
          </w:p>
        </w:tc>
      </w:tr>
      <w:tr w:rsidR="00775DE0" w:rsidTr="00E6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P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t>equal opportunities, sexual or racial harassment</w:t>
            </w:r>
          </w:p>
          <w:p w:rsidR="00775DE0" w:rsidRDefault="00775DE0" w:rsidP="00775DE0"/>
        </w:tc>
        <w:tc>
          <w:tcPr>
            <w:tcW w:w="5165" w:type="dxa"/>
          </w:tcPr>
          <w:p w:rsidR="00775DE0" w:rsidRPr="00E676C9" w:rsidRDefault="003326E5" w:rsidP="0077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>Model</w:t>
            </w:r>
            <w:r w:rsidR="00B12CE0" w:rsidRPr="00E676C9">
              <w:rPr>
                <w:b/>
                <w:color w:val="FF0000"/>
              </w:rPr>
              <w:t xml:space="preserve"> Policy on Equality</w:t>
            </w:r>
          </w:p>
        </w:tc>
      </w:tr>
      <w:tr w:rsidR="00775DE0" w:rsidTr="00E67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P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t>health and safety</w:t>
            </w:r>
          </w:p>
          <w:p w:rsidR="00775DE0" w:rsidRDefault="00775DE0" w:rsidP="00775DE0"/>
        </w:tc>
        <w:tc>
          <w:tcPr>
            <w:tcW w:w="5165" w:type="dxa"/>
          </w:tcPr>
          <w:p w:rsidR="00775DE0" w:rsidRPr="00E676C9" w:rsidRDefault="00B12CE0" w:rsidP="007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>Health and Safety Materials, including various Risk Assessment Forms</w:t>
            </w:r>
            <w:r w:rsidR="00FE177F" w:rsidRPr="00E676C9">
              <w:rPr>
                <w:b/>
                <w:color w:val="FF0000"/>
              </w:rPr>
              <w:t>, Model Health and Safety Policy etc.</w:t>
            </w:r>
          </w:p>
          <w:p w:rsidR="003326E5" w:rsidRPr="00E676C9" w:rsidRDefault="003326E5" w:rsidP="007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775DE0" w:rsidTr="00E6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P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t>moving and handling</w:t>
            </w:r>
          </w:p>
          <w:p w:rsidR="00775DE0" w:rsidRDefault="00775DE0" w:rsidP="00775DE0"/>
        </w:tc>
        <w:tc>
          <w:tcPr>
            <w:tcW w:w="5165" w:type="dxa"/>
          </w:tcPr>
          <w:p w:rsidR="00775DE0" w:rsidRPr="00E676C9" w:rsidRDefault="00B12CE0" w:rsidP="0077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>Model Policy on People Moving and Handling</w:t>
            </w:r>
          </w:p>
          <w:p w:rsidR="00E676C9" w:rsidRPr="00E676C9" w:rsidRDefault="00E676C9" w:rsidP="0077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E676C9" w:rsidRPr="00E676C9" w:rsidRDefault="00E676C9" w:rsidP="0077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775DE0" w:rsidTr="00E67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P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lastRenderedPageBreak/>
              <w:t>dealing with accidents &amp; emergencies</w:t>
            </w:r>
          </w:p>
          <w:p w:rsidR="00775DE0" w:rsidRDefault="00775DE0" w:rsidP="00775DE0"/>
        </w:tc>
        <w:tc>
          <w:tcPr>
            <w:tcW w:w="5165" w:type="dxa"/>
          </w:tcPr>
          <w:p w:rsidR="00775DE0" w:rsidRPr="00E676C9" w:rsidRDefault="00B12CE0" w:rsidP="007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>Model Policy on Accidents and Incident Reporting</w:t>
            </w:r>
          </w:p>
        </w:tc>
      </w:tr>
      <w:tr w:rsidR="00775DE0" w:rsidTr="00E6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P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t>disclosure of abuse and bad practice</w:t>
            </w:r>
          </w:p>
          <w:p w:rsidR="00775DE0" w:rsidRDefault="00775DE0" w:rsidP="00775DE0"/>
        </w:tc>
        <w:tc>
          <w:tcPr>
            <w:tcW w:w="5165" w:type="dxa"/>
          </w:tcPr>
          <w:p w:rsidR="00775DE0" w:rsidRPr="00E676C9" w:rsidRDefault="00B12CE0" w:rsidP="0077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 xml:space="preserve">Model Policies on </w:t>
            </w:r>
            <w:r w:rsidR="00963024" w:rsidRPr="00E676C9">
              <w:rPr>
                <w:b/>
                <w:color w:val="FF0000"/>
              </w:rPr>
              <w:t>Safeguarding</w:t>
            </w:r>
            <w:r w:rsidRPr="00E676C9">
              <w:rPr>
                <w:b/>
                <w:color w:val="FF0000"/>
              </w:rPr>
              <w:t xml:space="preserve"> + Whistleblowing</w:t>
            </w:r>
          </w:p>
          <w:p w:rsidR="00963024" w:rsidRPr="00E676C9" w:rsidRDefault="00963024" w:rsidP="0077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963024" w:rsidRPr="00E676C9" w:rsidRDefault="00963024" w:rsidP="0077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963024" w:rsidRPr="00E676C9" w:rsidRDefault="00963024" w:rsidP="0077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775DE0" w:rsidTr="00E67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P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t>data protection and subject access to information</w:t>
            </w:r>
          </w:p>
          <w:p w:rsidR="00775DE0" w:rsidRDefault="00775DE0" w:rsidP="00775DE0"/>
        </w:tc>
        <w:tc>
          <w:tcPr>
            <w:tcW w:w="5165" w:type="dxa"/>
          </w:tcPr>
          <w:p w:rsidR="00775DE0" w:rsidRPr="00E676C9" w:rsidRDefault="00B12CE0" w:rsidP="007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>Model Policy on Data Protection and Access to Information</w:t>
            </w:r>
          </w:p>
        </w:tc>
      </w:tr>
      <w:tr w:rsidR="00775DE0" w:rsidTr="00E6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P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t>assisting with medication</w:t>
            </w:r>
          </w:p>
          <w:p w:rsidR="00775DE0" w:rsidRDefault="00775DE0" w:rsidP="00775DE0"/>
        </w:tc>
        <w:tc>
          <w:tcPr>
            <w:tcW w:w="5165" w:type="dxa"/>
          </w:tcPr>
          <w:p w:rsidR="00775DE0" w:rsidRPr="00E676C9" w:rsidRDefault="00B12CE0" w:rsidP="0077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>Model Policy on Administration of Medicines</w:t>
            </w:r>
          </w:p>
        </w:tc>
      </w:tr>
      <w:tr w:rsidR="00775DE0" w:rsidTr="00E67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P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t>handling money and financial matters on behalf of a service user</w:t>
            </w:r>
          </w:p>
          <w:p w:rsidR="00775DE0" w:rsidRDefault="00775DE0" w:rsidP="00B12CE0">
            <w:pPr>
              <w:pStyle w:val="ListParagraph"/>
            </w:pPr>
          </w:p>
        </w:tc>
        <w:tc>
          <w:tcPr>
            <w:tcW w:w="5165" w:type="dxa"/>
          </w:tcPr>
          <w:p w:rsidR="00775DE0" w:rsidRPr="00E676C9" w:rsidRDefault="00B12CE0" w:rsidP="007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 xml:space="preserve">Model Policy on Handling </w:t>
            </w:r>
            <w:r w:rsidR="007927A5" w:rsidRPr="00E676C9">
              <w:rPr>
                <w:b/>
                <w:color w:val="FF0000"/>
              </w:rPr>
              <w:t xml:space="preserve">Client’s </w:t>
            </w:r>
            <w:r w:rsidRPr="00E676C9">
              <w:rPr>
                <w:b/>
                <w:color w:val="FF0000"/>
              </w:rPr>
              <w:t xml:space="preserve">Money </w:t>
            </w:r>
            <w:r w:rsidR="00963024" w:rsidRPr="00E676C9">
              <w:rPr>
                <w:b/>
                <w:color w:val="FF0000"/>
              </w:rPr>
              <w:t>etc.</w:t>
            </w:r>
          </w:p>
        </w:tc>
      </w:tr>
      <w:tr w:rsidR="00B12CE0" w:rsidTr="00E6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B12CE0" w:rsidRPr="00775DE0" w:rsidRDefault="00B12CE0" w:rsidP="00B12CE0">
            <w:pPr>
              <w:pStyle w:val="ListParagraph"/>
              <w:numPr>
                <w:ilvl w:val="0"/>
                <w:numId w:val="1"/>
              </w:numPr>
            </w:pPr>
            <w:r w:rsidRPr="00775DE0">
              <w:t>maintaining the records in the home</w:t>
            </w:r>
          </w:p>
          <w:p w:rsidR="00B12CE0" w:rsidRPr="00775DE0" w:rsidRDefault="00B12CE0" w:rsidP="00B12CE0">
            <w:pPr>
              <w:pStyle w:val="ListParagraph"/>
            </w:pPr>
          </w:p>
        </w:tc>
        <w:tc>
          <w:tcPr>
            <w:tcW w:w="5165" w:type="dxa"/>
          </w:tcPr>
          <w:p w:rsidR="00B12CE0" w:rsidRPr="00E676C9" w:rsidRDefault="00B12CE0" w:rsidP="0077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>Model Policy on Record</w:t>
            </w:r>
            <w:r w:rsidR="003326E5" w:rsidRPr="00E676C9">
              <w:rPr>
                <w:b/>
                <w:color w:val="FF0000"/>
              </w:rPr>
              <w:t xml:space="preserve"> K</w:t>
            </w:r>
            <w:r w:rsidRPr="00E676C9">
              <w:rPr>
                <w:b/>
                <w:color w:val="FF0000"/>
              </w:rPr>
              <w:t>eeping</w:t>
            </w:r>
          </w:p>
        </w:tc>
      </w:tr>
      <w:tr w:rsidR="00775DE0" w:rsidTr="00E67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P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t>acceptance of gifts and legacies</w:t>
            </w:r>
          </w:p>
          <w:p w:rsidR="00775DE0" w:rsidRDefault="00775DE0" w:rsidP="00775DE0"/>
        </w:tc>
        <w:tc>
          <w:tcPr>
            <w:tcW w:w="5165" w:type="dxa"/>
          </w:tcPr>
          <w:p w:rsidR="00775DE0" w:rsidRPr="00E676C9" w:rsidRDefault="003326E5" w:rsidP="007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>Model Policy on Gi</w:t>
            </w:r>
            <w:r w:rsidR="00B12CE0" w:rsidRPr="00E676C9">
              <w:rPr>
                <w:b/>
                <w:color w:val="FF0000"/>
              </w:rPr>
              <w:t>fts</w:t>
            </w:r>
            <w:r w:rsidR="006F5EA9" w:rsidRPr="00E676C9">
              <w:rPr>
                <w:b/>
                <w:color w:val="FF0000"/>
              </w:rPr>
              <w:t>, Wills and Bequests</w:t>
            </w:r>
          </w:p>
        </w:tc>
      </w:tr>
      <w:tr w:rsidR="00775DE0" w:rsidTr="00E6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P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t>dealing with violence &amp; aggression</w:t>
            </w:r>
          </w:p>
          <w:p w:rsidR="00775DE0" w:rsidRDefault="00775DE0" w:rsidP="00775DE0"/>
        </w:tc>
        <w:tc>
          <w:tcPr>
            <w:tcW w:w="5165" w:type="dxa"/>
          </w:tcPr>
          <w:p w:rsidR="00775DE0" w:rsidRPr="00E676C9" w:rsidRDefault="003326E5" w:rsidP="0077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>Model Policy on Ma</w:t>
            </w:r>
            <w:r w:rsidR="00B12CE0" w:rsidRPr="00E676C9">
              <w:rPr>
                <w:b/>
                <w:color w:val="FF0000"/>
              </w:rPr>
              <w:t>naging Challenging Behaviour</w:t>
            </w:r>
            <w:r w:rsidR="00CE4338">
              <w:rPr>
                <w:b/>
                <w:color w:val="FF0000"/>
              </w:rPr>
              <w:t xml:space="preserve"> + Forms</w:t>
            </w:r>
          </w:p>
        </w:tc>
      </w:tr>
      <w:tr w:rsidR="00775DE0" w:rsidTr="00E67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t xml:space="preserve">entering </w:t>
            </w:r>
            <w:r>
              <w:t>&amp; leaving a service user’s home</w:t>
            </w:r>
          </w:p>
          <w:p w:rsidR="00775DE0" w:rsidRDefault="00775DE0" w:rsidP="00775DE0"/>
        </w:tc>
        <w:tc>
          <w:tcPr>
            <w:tcW w:w="5165" w:type="dxa"/>
          </w:tcPr>
          <w:p w:rsidR="00775DE0" w:rsidRPr="00E676C9" w:rsidRDefault="00B12CE0" w:rsidP="007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>Model Policy on Access</w:t>
            </w:r>
            <w:r w:rsidR="006F5EA9" w:rsidRPr="00E676C9">
              <w:rPr>
                <w:b/>
                <w:color w:val="FF0000"/>
              </w:rPr>
              <w:t xml:space="preserve"> and Security</w:t>
            </w:r>
          </w:p>
        </w:tc>
      </w:tr>
      <w:tr w:rsidR="00775DE0" w:rsidTr="00E6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P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t>safe keeping of keys</w:t>
            </w:r>
          </w:p>
          <w:p w:rsidR="00775DE0" w:rsidRDefault="00775DE0" w:rsidP="00775DE0"/>
        </w:tc>
        <w:tc>
          <w:tcPr>
            <w:tcW w:w="5165" w:type="dxa"/>
          </w:tcPr>
          <w:p w:rsidR="00775DE0" w:rsidRPr="00E676C9" w:rsidRDefault="00B12CE0" w:rsidP="0077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>Included in above</w:t>
            </w:r>
          </w:p>
        </w:tc>
      </w:tr>
      <w:tr w:rsidR="00775DE0" w:rsidTr="00E67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P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t>complaints &amp; compliments</w:t>
            </w:r>
          </w:p>
          <w:p w:rsidR="00775DE0" w:rsidRDefault="00775DE0" w:rsidP="00775DE0"/>
        </w:tc>
        <w:tc>
          <w:tcPr>
            <w:tcW w:w="5165" w:type="dxa"/>
          </w:tcPr>
          <w:p w:rsidR="00775DE0" w:rsidRPr="00E676C9" w:rsidRDefault="00B12CE0" w:rsidP="007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 xml:space="preserve">Model Policy on </w:t>
            </w:r>
            <w:r w:rsidR="00963024" w:rsidRPr="00E676C9">
              <w:rPr>
                <w:b/>
                <w:color w:val="FF0000"/>
              </w:rPr>
              <w:t>Complaints</w:t>
            </w:r>
            <w:r w:rsidRPr="00E676C9">
              <w:rPr>
                <w:b/>
                <w:color w:val="FF0000"/>
              </w:rPr>
              <w:t xml:space="preserve"> and Suggestions</w:t>
            </w:r>
            <w:r w:rsidR="00CE4338">
              <w:rPr>
                <w:b/>
                <w:color w:val="FF0000"/>
              </w:rPr>
              <w:t xml:space="preserve"> + Forms</w:t>
            </w:r>
          </w:p>
        </w:tc>
      </w:tr>
      <w:tr w:rsidR="00775DE0" w:rsidTr="00E6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P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t>discipline and grievance</w:t>
            </w:r>
          </w:p>
          <w:p w:rsidR="00775DE0" w:rsidRDefault="00775DE0" w:rsidP="00775DE0"/>
        </w:tc>
        <w:tc>
          <w:tcPr>
            <w:tcW w:w="5165" w:type="dxa"/>
          </w:tcPr>
          <w:p w:rsidR="00775DE0" w:rsidRPr="00E676C9" w:rsidRDefault="00B12CE0" w:rsidP="0077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 xml:space="preserve">Model </w:t>
            </w:r>
            <w:r w:rsidR="00963024" w:rsidRPr="00E676C9">
              <w:rPr>
                <w:b/>
                <w:color w:val="FF0000"/>
              </w:rPr>
              <w:t>Policies</w:t>
            </w:r>
            <w:r w:rsidRPr="00E676C9">
              <w:rPr>
                <w:b/>
                <w:color w:val="FF0000"/>
              </w:rPr>
              <w:t xml:space="preserve"> on Employee </w:t>
            </w:r>
            <w:r w:rsidR="00963024" w:rsidRPr="00E676C9">
              <w:rPr>
                <w:b/>
                <w:color w:val="FF0000"/>
              </w:rPr>
              <w:t>Discipline</w:t>
            </w:r>
            <w:r w:rsidRPr="00E676C9">
              <w:rPr>
                <w:b/>
                <w:color w:val="FF0000"/>
              </w:rPr>
              <w:t xml:space="preserve"> and Employee Grievances</w:t>
            </w:r>
          </w:p>
          <w:p w:rsidR="003326E5" w:rsidRPr="00E676C9" w:rsidRDefault="003326E5" w:rsidP="0077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775DE0" w:rsidTr="00E67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P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t>training and staff development</w:t>
            </w:r>
          </w:p>
          <w:p w:rsidR="00775DE0" w:rsidRDefault="00775DE0" w:rsidP="00775DE0"/>
        </w:tc>
        <w:tc>
          <w:tcPr>
            <w:tcW w:w="5165" w:type="dxa"/>
          </w:tcPr>
          <w:p w:rsidR="00775DE0" w:rsidRPr="00E676C9" w:rsidRDefault="00B12CE0" w:rsidP="0077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>Model Policy on Education and Training</w:t>
            </w:r>
          </w:p>
        </w:tc>
      </w:tr>
      <w:tr w:rsidR="00775DE0" w:rsidTr="00E6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P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t>recruitment and selection procedure</w:t>
            </w:r>
          </w:p>
          <w:p w:rsidR="00775DE0" w:rsidRDefault="00775DE0" w:rsidP="00775DE0"/>
        </w:tc>
        <w:tc>
          <w:tcPr>
            <w:tcW w:w="5165" w:type="dxa"/>
          </w:tcPr>
          <w:p w:rsidR="00775DE0" w:rsidRPr="00E676C9" w:rsidRDefault="00B12CE0" w:rsidP="0077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>Model Policy on Recruitment</w:t>
            </w:r>
          </w:p>
        </w:tc>
      </w:tr>
      <w:tr w:rsidR="00775DE0" w:rsidTr="00E67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5DE0" w:rsidRPr="00775DE0" w:rsidRDefault="00775DE0" w:rsidP="00775DE0">
            <w:pPr>
              <w:pStyle w:val="ListParagraph"/>
              <w:numPr>
                <w:ilvl w:val="0"/>
                <w:numId w:val="1"/>
              </w:numPr>
            </w:pPr>
            <w:r w:rsidRPr="00775DE0">
              <w:t>sickness absence</w:t>
            </w:r>
          </w:p>
          <w:p w:rsidR="00775DE0" w:rsidRDefault="00775DE0" w:rsidP="00775DE0"/>
        </w:tc>
        <w:tc>
          <w:tcPr>
            <w:tcW w:w="5165" w:type="dxa"/>
          </w:tcPr>
          <w:p w:rsidR="00775DE0" w:rsidRPr="00E676C9" w:rsidRDefault="00B12CE0" w:rsidP="006F5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76C9">
              <w:rPr>
                <w:b/>
                <w:color w:val="FF0000"/>
              </w:rPr>
              <w:t>Model Policy on Absence</w:t>
            </w:r>
          </w:p>
        </w:tc>
      </w:tr>
    </w:tbl>
    <w:p w:rsidR="00775DE0" w:rsidRDefault="00775DE0" w:rsidP="00775DE0">
      <w:pPr>
        <w:spacing w:after="0" w:line="240" w:lineRule="auto"/>
      </w:pPr>
    </w:p>
    <w:p w:rsidR="00775DE0" w:rsidRDefault="00775DE0" w:rsidP="00775DE0">
      <w:pPr>
        <w:spacing w:after="0" w:line="240" w:lineRule="auto"/>
      </w:pPr>
    </w:p>
    <w:p w:rsidR="00775DE0" w:rsidRDefault="00775DE0" w:rsidP="00775DE0">
      <w:pPr>
        <w:spacing w:after="0" w:line="240" w:lineRule="auto"/>
      </w:pPr>
    </w:p>
    <w:p w:rsidR="00775DE0" w:rsidRDefault="00775DE0" w:rsidP="00775DE0">
      <w:pPr>
        <w:spacing w:after="0" w:line="240" w:lineRule="auto"/>
      </w:pPr>
    </w:p>
    <w:p w:rsidR="00775DE0" w:rsidRPr="00775DE0" w:rsidRDefault="00775DE0" w:rsidP="00775DE0">
      <w:pPr>
        <w:spacing w:after="0" w:line="240" w:lineRule="auto"/>
      </w:pPr>
    </w:p>
    <w:p w:rsidR="00775DE0" w:rsidRPr="00775DE0" w:rsidRDefault="00775DE0" w:rsidP="00775DE0">
      <w:pPr>
        <w:pStyle w:val="ListParagraph"/>
        <w:spacing w:after="0" w:line="240" w:lineRule="auto"/>
      </w:pPr>
    </w:p>
    <w:sectPr w:rsidR="00775DE0" w:rsidRPr="00775DE0" w:rsidSect="00775DE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E1599"/>
    <w:multiLevelType w:val="hybridMultilevel"/>
    <w:tmpl w:val="858A7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0"/>
    <w:rsid w:val="00194AF2"/>
    <w:rsid w:val="003326E5"/>
    <w:rsid w:val="003F157D"/>
    <w:rsid w:val="00413FB0"/>
    <w:rsid w:val="00417CD1"/>
    <w:rsid w:val="004227F0"/>
    <w:rsid w:val="0043240C"/>
    <w:rsid w:val="006F5EA9"/>
    <w:rsid w:val="00775DE0"/>
    <w:rsid w:val="007927A5"/>
    <w:rsid w:val="008A3A7A"/>
    <w:rsid w:val="008B4296"/>
    <w:rsid w:val="00963024"/>
    <w:rsid w:val="00963A3A"/>
    <w:rsid w:val="00B12CE0"/>
    <w:rsid w:val="00B84FD8"/>
    <w:rsid w:val="00CE4338"/>
    <w:rsid w:val="00D86F9D"/>
    <w:rsid w:val="00E676C9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E0"/>
    <w:pPr>
      <w:ind w:left="720"/>
      <w:contextualSpacing/>
    </w:pPr>
  </w:style>
  <w:style w:type="table" w:styleId="TableGrid">
    <w:name w:val="Table Grid"/>
    <w:basedOn w:val="TableNormal"/>
    <w:uiPriority w:val="59"/>
    <w:rsid w:val="0077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630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E676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E0"/>
    <w:pPr>
      <w:ind w:left="720"/>
      <w:contextualSpacing/>
    </w:pPr>
  </w:style>
  <w:style w:type="table" w:styleId="TableGrid">
    <w:name w:val="Table Grid"/>
    <w:basedOn w:val="TableNormal"/>
    <w:uiPriority w:val="59"/>
    <w:rsid w:val="0077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630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E676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2015-10-05T06:56:00Z</cp:lastPrinted>
  <dcterms:created xsi:type="dcterms:W3CDTF">2015-10-12T06:41:00Z</dcterms:created>
  <dcterms:modified xsi:type="dcterms:W3CDTF">2015-10-12T06:41:00Z</dcterms:modified>
</cp:coreProperties>
</file>